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230"/>
        <w:gridCol w:w="1382"/>
      </w:tblGrid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bookmarkStart w:id="0" w:name="_GoBack"/>
            <w:r w:rsidRPr="0061627F">
              <w:rPr>
                <w:color w:val="000000"/>
                <w:sz w:val="24"/>
                <w:szCs w:val="24"/>
              </w:rPr>
              <w:t>4203.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https://www.youtube.com/watch?v =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TVBmGExqHfA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(решение Первомайского районного суда г. Кирова от 27.06.2017);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4204.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https://vk.com/video-82162403_171142385 (решение Первомайского районного суда г. Кирова от 27.06.2017);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4205.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https://vk.com/video-52341473_456239092 (решение Первомайского районного суда г. Кирова от 27.06.2017);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4206.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https://ok.ru/video/41387428473 (решение Первомайского районного суда г. Кирова от 27.06.2017);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4207.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Видеофайл «Чеченцы и Ингуши наводят порядок в метро» («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Chechency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Ingushi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navodyat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poryadokv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metro.flv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») длительностью 1 мин. 30 сек., объемом 5 217 кб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Ужурского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Красноярского края от 30.06.2017);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4208.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Видеофайл «Дети гор дети КАВКАЗА !!!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!(</w:t>
            </w:r>
            <w:proofErr w:type="spellStart"/>
            <w:proofErr w:type="gramEnd"/>
            <w:r w:rsidRPr="0061627F">
              <w:rPr>
                <w:color w:val="000000"/>
                <w:sz w:val="24"/>
                <w:szCs w:val="24"/>
              </w:rPr>
              <w:t>Азери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Даги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)слава КАВКАЗУ» («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Deti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gor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deti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KAVKAZA!!!!(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Azeri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Dagi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slava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KAVKAZU.240.mp4») длительностью 2 мин. 42 сек., объемом 3 705 кб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Ужурского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Красноярского края от 30.06.2017);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4209.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Аудиофайл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яров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,а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йратУйгур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татарин - русские засуну вам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ж..у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крест и узбеку будут вас «нецензурно»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фатима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зухра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сестры» («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yarov,ajratujgur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tatarin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russkie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zasunu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vam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zhopu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krest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uzbeki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vas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budu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«нецензурно»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fatima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zuhra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sesry.mp3») длительностью 3 мин. 07 сек., объемом 1 851 кб.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Ужурского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Красноярского края от 30.06.2017);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4210.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Информационный материал - видеозапись «Письмо двух сестер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Халиду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ар-Рашиду» («Послание сестер к шейху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Халиду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ар-Рашиду»), продолжительностью около 7 минут 30 секунд, начинающаяся словами: «С именем Аллах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милостивого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,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>милосердного...» и заканчивающаяся словами: «Я отдал себя на пути Аллаха!», распространенная в сети Интернет (решение Ленинского районного суда г. Ростова-на-Дону от 29.03.2017);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08.09.2017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4211.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Информационный материал - видеозапись «Шейх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Халид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ар-Рашид - В защиту посланника Аллаха», продолжительностью около 8 минут, начинающаяся словами: «Пророк Мухаммад услышал про человека по имени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Халид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аль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Худали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...» и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заканчивающаяся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словами: «Перевел брат Абдуллах из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Кыргыстана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специально для ПАИ»,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распространенная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в сети Интернет (решение Ленинского районного суда г. Ростова-на-Дону от 29.03.2017);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4212.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>Видеоролик исполнителя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Holdaar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», наименование текста песни «Последнее право» (первые слова песни на 39 секунде: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«Давно зовут»; последние слова песни на 02 минуте 52 секунде: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«Право на фашизм») длительностью 03 минуты 21 секунда (решение Ленинского районного суда г. Костромы от 07.07.2017);</w:t>
            </w:r>
            <w:proofErr w:type="gramEnd"/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4213.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>Видеоролик исполнителя - «TNF», наименование текста песни - «Скажи России» (первые слова песни на 31 секунде: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«Где пробегал»; последние слова песни на 04 минуте 21 секунде: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«Вместе брат») длительностью 04 минуты 32 секунды (решение Ленинского районного суда г. Костромы от 07.07.2017);</w:t>
            </w:r>
            <w:proofErr w:type="gramEnd"/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4214.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>Видеоролик исполнителя - «Белый Рассвет», (первые слова песни на 22 секунде: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«Если нам»; последние слова песни на 04 минуте 04 секунде: «Совершеннейшими маргиналами») наименование текста песни - «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Значит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нам объявили войну» длительностью 04 минуты 04 секунды (решение Ленинского районного суда г. Костромы от 07.07.2017);</w:t>
            </w:r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4215.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Видеоролик: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Ф.Волков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Хоронят скина.mр.4» (он же «Фёдор Волков - Хоронят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скина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», «Смерть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Скина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телекоммуникационной сети «Интернет» по адресу URL http://vk.com/id-igor_akimov (решение Железнодорожного районного суда г. Ульяновска от 11.05.2017);</w:t>
            </w:r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4216.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Видеоролик: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Ф.Волков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Хоронят скина.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m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р.4» (он же «Фёдор Волков - Хоронят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скина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», «Смерть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Скина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информационно - телекоммуникационной сети «Интернет» по адресу URL https:www.youtube.com/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=1A2CP06Np1М (решение Железнодорожного районного суда г. Ульяновска от 11.05.2017);</w:t>
            </w:r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4217.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Видеоролик: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Ф.Волков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Хоронят скина.mр.4» (он же «Фёдор Волков - Хоронят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скина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», «Смерть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Скина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телекоммуникационной сети «Интернет» по адресу URL https://vk.com/videosl29495677?z=video129495677_165685851%2Fpl_129495677 _-2 (решение Железнодорожного районного суда г. Ульяновска от 11.05.2017);</w:t>
            </w:r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4218.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Видеоролик «Барыга Узбек Чурка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С.ка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Хач Мразь Убивай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Хачей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>14_88 Еб..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шь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тем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,ч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то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 ними сделают те, кто их ловит...», размещенный в информационно- телекоммуникационной сети Интернет» по адресу: http://vk.com/id-igor_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akimov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(решение Железнодорожного районного суда г. Ульяновска от 11.05.2017);</w:t>
            </w:r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4219.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 xml:space="preserve">Видеоролик «Барыга Узбек Чурка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С.ка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Хач Мразь Убивай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Хачей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14_88 Еб..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шь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- телекоммуникационной сети Интернет» по адресу: https://vk.com/videos-63661266? z=video-63661266_166816310%2Fclub 63661266%2Fp1_-63661266 _-2 (решение Железнодорожного районного суда г. Ульяновска от 11.05.2017);</w:t>
            </w:r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4220.</w:t>
            </w:r>
          </w:p>
        </w:tc>
        <w:tc>
          <w:tcPr>
            <w:tcW w:w="3777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 xml:space="preserve">Видеоролик «Барыга Узбек Чурка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С.ка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Хач Мразь Убивай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Хачей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14_88 Еб..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шь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- телекоммуникационной сети Интернет» по адресу: https://vk.com/videosl15294931?z =video5379633_167665487%2Fpl_ 115294931_-2 (решение Железнодорожного районного суда г. Ульяновска от 11.05.2017).</w:t>
            </w:r>
          </w:p>
        </w:tc>
        <w:tc>
          <w:tcPr>
            <w:tcW w:w="722" w:type="pct"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4221.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Листовка «Русская перекличка. (Для тех, кто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достоин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называться русским (русом)» (решение Советского районного суда г. Уфы от 27.06.2017);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15.09.2017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4222.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ДиМай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 Жека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Правов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в сети Интернет по адресу: http://vk.com/idl61891612 (решение Железнодорожного районного суда г. Пензы от 06.07.2017);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4223.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ДиМай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 Жека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Правов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размещенная в сети Интернет по адресу: http://mixpromo.net/search/%D0%94%D0%B8%D0%9C%D0%B0%D0 %В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9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+%D0%B8+%D0%96%D0%B5%D0%BA%D0%B0+%D0%9F%D1%80% D0%B0%D0%B2%D0%BE%D0%B2 (решение Железнодорожного районного суда г. Пензы от 06.07.2017);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4224.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ДиМай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 Жека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Правов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в сети Интернет по адресу: https://petamusic.ru/?string=%C6%E5%EA%E0+%CF%F0%E0%E2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>%EE%E2&amp;sort =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artist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(решение Железнодорожного районного суда г. Пензы от 06.07.2017);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25.09.2017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4225.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ДиМай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 Жека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Правов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в сети Интернет по адресу: https://muzofond.com/search/%D0%B4%D0%B8%D0%BC%D0%B0%D0%B9 (решение Железнодорожного районного суда г. Пензы от 06.07.2017);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4226.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Информационная статья «Саид Абу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Саад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. Взгляд на Джихад изнутри: Герои истины и лжи»,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в сети Интернет на сайте «vb.userdocs.ru/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istoriya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/175588/index.html» (апелляционное определение Судебной коллегии по гражданским делам Новосибирского областного суда от 20.08.2015);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4227.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Ранее размещенная на сайте http://vk.com на личной странице пользователя с данными «Андрей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Дуньков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 (https://vk.com/dunkovv) видеозапись, расположенная по адресу с названием: «Легко ли быть </w:t>
            </w:r>
            <w:proofErr w:type="spellStart"/>
            <w:proofErr w:type="gramStart"/>
            <w:r w:rsidRPr="0061627F">
              <w:rPr>
                <w:color w:val="000000"/>
                <w:sz w:val="24"/>
                <w:szCs w:val="24"/>
              </w:rPr>
              <w:t>скин-хедом</w:t>
            </w:r>
            <w:proofErr w:type="spellEnd"/>
            <w:proofErr w:type="gramEnd"/>
            <w:r w:rsidRPr="0061627F">
              <w:rPr>
                <w:color w:val="000000"/>
                <w:sz w:val="24"/>
                <w:szCs w:val="24"/>
              </w:rPr>
              <w:t>», начинающаяся со слов «А ну-ка, давай-ка», заканчивающаяся словам «власти покрывают» продолжительностью 09:00 мин. (решение Советского районного суда г. Орла от 01.08.2017);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4228.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Хрюша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Зи-иг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Хайль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https://file-up.net/big_83443d0ee55decf67120170331085749.html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4229.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Хрюша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Зи-иг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Хайль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https://file-up.net/big/83/83443d0ee55decf67120170331085749.jpg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4230.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Хрюша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Зи-иг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Хайль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http://keep4u.ru/image/SQlvo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4231.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Хрюша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Зи-иг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Хайль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https://s2.postimg.org/7evbz45d5/y_YNc_D_r_Qs_Q.jpg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4232.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Хрюша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 xml:space="preserve">продолжай,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Зи-иг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Хайль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http://simplest-image-hosting.net/jpg-2-vync-d-rqsq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jpg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06.10.2017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4233.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Видеозапись «Дмитрий Боровиков!» (продолжительностью 16 мин. 46 сек.) (она же имеющая название «Документальный фильм про Дмитрия Боровикова и Алексея Воеводина», В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памет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1627F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Дмитрий Боровиков – документален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филм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превод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», «Дмитрий Боровиков»), начинающаяся с демонстрации ярких всплесков на черном фоне, далее посредине кадра в круге имеется изображение светловолосой женщины, обнимающей, как бы защищающей своего ребенка, с левой и правой стороны от изображения большие буквы: «R» и «S», и заканчивающаяся идентичным изображением женщины с ребенком, размещенная в информационн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телекоммуникационной сети Интернет по электронному адресу: https://vk.com/video178451703_171158325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Бердского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городского суда Новосибирской области от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4234.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Видеозапись «Дмитрий Боровиков!» (продолжительностью 16 мин. 46 сек.) (она же имеющая название «Документальный фильм про Дмитрия Боровикова и Алексея Воеводина», В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памет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1627F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Дмитрий Боровиков – документален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филм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превод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», «Дмитрий Боровиков»), начинающаяся с демонстрации ярких всплесков на черном фоне, далее посредине кадра в круге имеется изображение светловолосой женщины, обнимающей, как бы защищающей своего ребенка, с левой и правой стороны от изображения большие буквы: «R» и «S», и заканчивающаяся идентичным изображением женщины с ребенком, размещенная в информационн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телекоммуникационной сети Интернет по электронному адресу: https://vk.com/video278042402_171377875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Бердского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городского суда Новосибирской области от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4235.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Видеозапись «Дмитрий Боровиков!» (продолжительностью 16 мин. 46 сек.) (она же имеющая название «Документальный фильм про Дмитрия Боровикова и Алексея Воеводина», В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памет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1627F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Дмитрий Боровиков – документален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филм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превод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», «Дмитрий Боровиков»), начинающаяся с демонстрации ярких всплесков на черном фоне, далее посредине кадра в круге имеется изображение светловолосой женщины, обнимающей, как бы защищающей своего ребенка, с левой и правой стороны от изображения большие буквы: «R» и «S», и заканчивающаяся идентичным изображением женщины с ребенком, размещенная в информационно-телекоммуникационной сети Интернет по электронному адресу: https://www.youtube.com/watch?v=GJPITXNJrF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Бердского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городского суда Новосибирской области от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4236.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Видеозапись «Дмитрий Боровиков!» (продолжительностью 16 мин. 46 сек.) (она же имеющая название «Документальный фильм про Дмитрия Боровикова и Алексея Воеводина», В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памет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1627F">
              <w:rPr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Дмитрий Боровиков – документален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филм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превод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», «Дмитрий Боровиков»), начинающаяся с демонстрации ярких всплесков на черном фоне, далее посредине кадра в круге имеется изображение светловолосой женщины, обнимающей, как бы защищающей своего ребенка, с левой и правой стороны от изображения большие буквы: «R» и «S», и заканчивающаяся идентичным изображением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 xml:space="preserve">женщины с ребенком, размещенная в информационно-телекоммуникационной сети Интернет по электронному адресу: https://my.mail.ru/mail/artem.bonov/video/_myvideo/150.html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Бердского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городского суда Новосибирской области от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4237.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Аудиозапись «Неизвестен 88 –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White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Power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Скинхед» (продолжительностью 2 мин. 20 сек.), размещенная в информационно-телекоммуникационной сети Интернет, содержащая устный текст, исполняемый под музыкальное сопровождение, начинающаяся словами: «Слава России! Слава России!» и заканчивающаяся словами: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Вайт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паве, скинхед»,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по электронному адресу «https://cs1-34v4.vk-cdn.net/p10/2171а735b977b5.mp3? extra=g5uSVT_PNLMJh4f8vEsvN4R4j_KY2ymcAvKtQ0a36u1dpYtYbL-WEv1Tni-M5 evNsF6ybVOWI6zoEJiH7uTsy_JCb8B8WBYMvajMst0DN_-jf81frDaI95ImwcouF5qB oGTPZviz43kHpw&amp;no_cover=l»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Бердского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городского суда Новосибирской области от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4238.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Текстовый материал, начинающийся со слов «Машина либеральной пропаганды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 xml:space="preserve">,...» 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и заканчивающийся словами «...будущее наших родных и близких!!!»,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личной странице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Nadezhda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Chibisova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с веб-адресом https://vk.com/id152987026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4239.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Текстовый материал, начинающийся со слов «Пошел работать в управу ради навара...» и заканчивающийся словами «...Потому что ты – ...ты-м..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р»,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 телекоммуникационной сети «Интернет» на личной странице «Максим Ростовский» с веб-адресом https://vk.com/ivanovmaxim1993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4240.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 аудиозаписи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Коловрат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– Свободу узникам (2010).mр3», длительность составляет 00:04:40 минут,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текст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которого начинается со слов «Наши братья, скованные в цепи...» и заканчивается словами «...Узникам совести, узникам войны!»,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личной странице «Сеня Воробьев» с веб-адресом https://vk.com/id380393483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4241.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 видеозаписи «Славянский союз [480]mр4», длительность записи составляет 00:02:43 минуты, текст начинается со слов «Еще пару слов об эмигрантах...» и заканчивается словами «...Россия мать, готова порвать»,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телекоммуникационной сети «Интернет» на личной странице «Кирилл Хмельницкий» с веб-адресом https://vk.com/id193350162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4242.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Текстовый материал, начинающийся со слов «Они уже здесь. Они повсюду...» и заканчивающийся словами «...тебя!!!», размещенный в информационно-телекоммуникационной сети «Интернет» на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>странице с веб-адресом http://nktv 1tl.livejournal.com/4966228.html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4243.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>Текстовый материал, начинающийся со слов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Девид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Лейн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– известен за бессмертных 14 слов...» и заканчивающийся «...религия, противоречащая законам природы»,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странице сообщества «СЛАВЯНСКИЙ ДУХ (Север)» с веб-адресом https://vk.com/slavyanskiy_dukh (решение Успенского районного суда Краснодарского края от 26.07.2017);</w:t>
            </w:r>
            <w:proofErr w:type="gramEnd"/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4244.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Текстовый материал, начинающийся со слов «Приветствует Вас соратники...» и заканчивающийся «...максимальное распространение»,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странице сообщества «Белая Масть» с веб-адресом https://vk.com/ club22316113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4245.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 видеозаписи «Видеопоздравление от русских добровольцев АТО соратников движение русских эмигрантов Силы Добра.mр4» (длительность видеозаписи 00:02:55), начинающийся словами: «Соратники и друзья...» и заканчивающейся словами «...русский доброволец»,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 информационно-телекоммуникационной сети «Интернет» на странице сообщества «Русский Доброволец» с веб-адресом https://vk.com/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rus_dobr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4246.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>Текстовый материал, имеющий заголовок «Кровь, которая брызнет на свастику...», начинающийся со слов «Текст о том, каким национал-социализм должен быть...» и заканчивающийся словами «...и наша кровь брызнет на свастику, освящая ее»,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странице сообщества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Defend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Nation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с веб-адресом https://vk.com/youth_ofukraine (решение Успенского районного суда Краснодарского края от 26.07.2017);</w:t>
            </w:r>
            <w:proofErr w:type="gramEnd"/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4247.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Текстовый материал, начинающийся со слов «Группой Национал социалистов (большинство из которых Узники Совести)...» и заканчивающийся словами «...разлагающих и несущих раздор в наше Движение», размещенный в информационно-телекоммуникационной сети «Интернет» на странице с веб-адресом http://geroivoli.com/cvod-natsional-sotsialista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4248.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Текстовый материал, имеющий заголовок «Памятка для ватника» и начинающийся со слов «-Не Обама виновен в кризисе...» и заканчивающийся словами «...нужно быть наглухо е...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ым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ну либо к...ной г...ой»,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странице сообщества «РУС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РО. (прогрессивно-радикальное объединение)» с веб-адресом https://vk.com/club55731820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4249.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 xml:space="preserve">Текст видеозаписи «Убей... – спаси страну!» (длительность 05 минут 06 секунд), представляющий собой устный и письменный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>текст, который начинается со слов «я здесь воевала за землю за свою...» и заканчивается словами «...нет у нас нормального района»,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личной странице «Юра Жура» с веб-адресом https://vk.com/id150877601 (решение Успенского районного суда Краснодарского края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4250.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 видеозаписи «Сборы Славянского союза 20.12.2009 [240].mр4» (длительность 5 минут 6 секунд), представляющий собой устный текст, который начинается со слов «Дело борьбы за свободу и веру...» и заканчивается словами «...Пусть парит знамя ввысь!»,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» информационно-телекоммуникационной сети «Интернет» на личной странице «Сергей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Багаутдинов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с веб-адресом https://vk.com/id14119556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4251.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61627F">
              <w:rPr>
                <w:color w:val="000000"/>
                <w:sz w:val="24"/>
                <w:szCs w:val="24"/>
              </w:rPr>
              <w:t>Текст видеозаписи «Славянский союз и бойцовский клуб Спас [360].mр4» (длительность 2 минут 21 секунда) представляющий собой устный текст, который имеет заголовок «СЛАВЯНСКИЙ СОЮЗ и ПОДРАЗДЕЛЕНИЕ «Бойцовский клуб «СПАС», начинается со слов «Слава России!...» и заканчивается словами «...по системе бьём, по системе бьём!»,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личной странице «Денис Мельников» с веб-адресом https://vk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>.com/id4840106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4252.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 видеозаписи «Лесные братья Славянский союз [360].mр4» (длительность 5 минут 14 секунд) представляющий собой устный и письменный текст, который имеет заголовок «Сборы славянского Союза Подготовка бойцов», начинается со слов «Мы идем впереди! Мы сжигаем мосты...» и заканчивается словами «...разрывают меня!»,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личной странице «Евгений Давыдов» с веб-адресом https://vk.com/id31338339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4253.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Текст видеозаписи «Бойцовский клуб Славянского союза.mр4» (длительность 9 минут 58 секунд) представляющий собой устный и письменный текст, который имеет заголовок «Сборы славянского Союза Подготовка бойцов», начинается со слов «Мы идем впереди! Мы сжигаем мосты...» и заканчивается словами «...И все чувства в моих венах разрывают меня изнутри», размещенный в социальной сети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информационно-телекоммуникационной сети «Интернет» на личной странице «Серега Харин» с веб-адресом https://vk.com/ id78130185 (решение Успенского районного суда Краснодарского края от 26.07.2017);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4254.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  <w:lang w:val="en-US"/>
              </w:rPr>
            </w:pPr>
            <w:r w:rsidRPr="0061627F">
              <w:rPr>
                <w:color w:val="000000"/>
                <w:sz w:val="24"/>
                <w:szCs w:val="24"/>
              </w:rPr>
              <w:t>Видеоролик под названием «Дагестанцы поддерживают террористов», продолжительностью 02 мин. 23 сек., тип файла: тр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, размер 67 897 044 байт, начинающийся со слов «Из тех ли мы мусульман, которые поддерживают режим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Башара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Асада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?...» и заканчивающийся словами «...бесчеловечных пыток, убийства детей, жен перед ними, и так далее», сопровождающийся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>субтитрами на английском языке, начинающимися со слов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Muslims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Dagestan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support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Syria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revolution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!...» и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заканчивающимися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словами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«... We see their sincerity, they sacrifice by everything on their way, not playing attention to the brutal torture and murder of their children, their wives.», </w:t>
            </w:r>
            <w:r w:rsidRPr="0061627F">
              <w:rPr>
                <w:color w:val="000000"/>
                <w:sz w:val="24"/>
                <w:szCs w:val="24"/>
              </w:rPr>
              <w:t>выявленный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по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адресу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>: https://vk.com/zuba95 (</w:t>
            </w:r>
            <w:r w:rsidRPr="0061627F">
              <w:rPr>
                <w:color w:val="000000"/>
                <w:sz w:val="24"/>
                <w:szCs w:val="24"/>
              </w:rPr>
              <w:t>решение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Уссурийского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районного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суда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Приморского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края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1627F">
              <w:rPr>
                <w:color w:val="000000"/>
                <w:sz w:val="24"/>
                <w:szCs w:val="24"/>
              </w:rPr>
              <w:t>от</w:t>
            </w:r>
            <w:r w:rsidRPr="0061627F">
              <w:rPr>
                <w:color w:val="000000"/>
                <w:sz w:val="24"/>
                <w:szCs w:val="24"/>
                <w:lang w:val="en-US"/>
              </w:rPr>
              <w:t xml:space="preserve">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4255.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Видеоролик под названием «Хачи огребают в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Дисбате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», продолжительностью 25 мин. 07 сек., тип файла: FLV, размер 71 993 646 байт, начинающийся со слов «Палку не перегнуть...» и заканчивающийся словами «... нам дадут посмотреть потом?», выявленный по адресу: https://vk.com/id666_13р_4s (решение Уссурийского районного суда Приморского края от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4256.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Видеоролик под названием «Русские «нецензурная лексика»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хачей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(стенка на стенку)», продолжительностью 2 мин. 21 сек., тип файла: FLV, размер 6 664 114 байт, начинающийся с неразборчивых выкриков группы лиц и заканчивающийся словами «... Стой, стой, стой! Стой «нецензурная лексика»»,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выявленный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по адресу: https://vk.com/id666_13p_4s (решение Уссурийского районного суда Приморского края от 25.07.2017);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4257.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Видеоролик, начинающийся со слов «Хотелось бы поздравить наших братьев с Синайского полуострова...» и заканчивающийся словами «... и нас не остановит ничего, потому что Аллах с нами» общей продолжительностью 01 минуту 35 секунд, размещенный в группе «Геологи» организатора обмена мгновенными сообщениями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мессенджера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)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Whatsapp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» (решение Анадырского городского суда Чукотского автономного округа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4258.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Armenian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fascism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part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.//www.youtube.com/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=De-F3OFq2-8)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4259.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Armenian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fascism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part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.//www.youtube.com/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=hBbuM7Gq4xY)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4260.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Armenian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fascism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part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3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.//www.youtube.com/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=BLejC3OYdNk)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4261.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</w:t>
            </w:r>
            <w:r w:rsidRPr="0061627F">
              <w:rPr>
                <w:color w:val="000000"/>
                <w:sz w:val="24"/>
                <w:szCs w:val="24"/>
              </w:rPr>
              <w:lastRenderedPageBreak/>
              <w:t xml:space="preserve">секунд, размещенный в сети «Интернет» по адресу: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Armenian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fascism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part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4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.//www.youtube.com/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Wanle_EHEPA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)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4262.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Armenian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fascism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part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5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.//www.youtube.com/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=TgqU_pEp32o)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4263.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Armenian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fascism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part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6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.//www.youtube.com/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=QM_eBO8Fcuo)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4264.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Armenian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fascism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part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7 (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http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.//www.youtube.com/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watch?v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>=aF9mzFtGgsY)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4265.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https://www.youtube.com/watch?v=8tfKKdakwsl&amp;t=75s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4266.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https://ok.ru/video/30400581935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4267.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https://ok.ru/video/200705970628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4268.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https://ok.ru/video/10415706568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lastRenderedPageBreak/>
              <w:t>4269.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https://ok.ru/video/238546260311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4270.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адресу: https://ok.ru/video/19333911013 (решение Ленинского районного суда г. Ярославля от 08.08.2017);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4271.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Книга «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АбдуЛлах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Салих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аль-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Убуйлян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. Ясное разъяснение пути праведных предшественников. С комментариями уважаемого шейха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Салиха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ибн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Фаузана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ибн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АбдиЛлях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аль-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Фаузана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.- Аль – Ислам», </w:t>
            </w:r>
            <w:proofErr w:type="gramStart"/>
            <w:r w:rsidRPr="0061627F">
              <w:rPr>
                <w:color w:val="000000"/>
                <w:sz w:val="24"/>
                <w:szCs w:val="24"/>
              </w:rPr>
              <w:t>отпечатанная</w:t>
            </w:r>
            <w:proofErr w:type="gramEnd"/>
            <w:r w:rsidRPr="0061627F">
              <w:rPr>
                <w:color w:val="000000"/>
                <w:sz w:val="24"/>
                <w:szCs w:val="24"/>
              </w:rPr>
              <w:t xml:space="preserve"> в типографии ПИК «Идел-Пресс», филиал АО «ТАТМЕДИА» - 252с, за исключением сур,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аятов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и цитат Корана (решение Московского районного суда г. Казани от 04.08.2017);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tr w:rsidR="0061627F" w:rsidRPr="0061627F" w:rsidTr="00292EF5">
        <w:tc>
          <w:tcPr>
            <w:tcW w:w="501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4272.</w:t>
            </w:r>
          </w:p>
        </w:tc>
        <w:tc>
          <w:tcPr>
            <w:tcW w:w="3777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 xml:space="preserve">Книга Айдара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Халима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«Жить хочется!..»: избранная публицистика (1960-2009).- Набережные Челны: АРП «Диамант», 2010.- 616 с. (решение </w:t>
            </w:r>
            <w:proofErr w:type="spellStart"/>
            <w:r w:rsidRPr="0061627F">
              <w:rPr>
                <w:color w:val="000000"/>
                <w:sz w:val="24"/>
                <w:szCs w:val="24"/>
              </w:rPr>
              <w:t>Набережночелнинского</w:t>
            </w:r>
            <w:proofErr w:type="spellEnd"/>
            <w:r w:rsidRPr="0061627F">
              <w:rPr>
                <w:color w:val="000000"/>
                <w:sz w:val="24"/>
                <w:szCs w:val="24"/>
              </w:rPr>
              <w:t xml:space="preserve"> городского суда Республики Татарстан от 24.08.2017);</w:t>
            </w:r>
          </w:p>
        </w:tc>
        <w:tc>
          <w:tcPr>
            <w:tcW w:w="722" w:type="pct"/>
            <w:hideMark/>
          </w:tcPr>
          <w:p w:rsidR="0061627F" w:rsidRPr="0061627F" w:rsidRDefault="0061627F" w:rsidP="00AD0A9F">
            <w:pPr>
              <w:rPr>
                <w:color w:val="000000"/>
                <w:sz w:val="24"/>
                <w:szCs w:val="24"/>
              </w:rPr>
            </w:pPr>
            <w:r w:rsidRPr="0061627F">
              <w:rPr>
                <w:color w:val="000000"/>
                <w:sz w:val="24"/>
                <w:szCs w:val="24"/>
              </w:rPr>
              <w:t>19.10.2017</w:t>
            </w:r>
          </w:p>
        </w:tc>
      </w:tr>
      <w:bookmarkEnd w:id="0"/>
    </w:tbl>
    <w:p w:rsidR="00F478CD" w:rsidRDefault="00F478CD"/>
    <w:sectPr w:rsidR="00F4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F"/>
    <w:rsid w:val="00292EF5"/>
    <w:rsid w:val="0061627F"/>
    <w:rsid w:val="00F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2</cp:revision>
  <dcterms:created xsi:type="dcterms:W3CDTF">2017-10-25T07:04:00Z</dcterms:created>
  <dcterms:modified xsi:type="dcterms:W3CDTF">2017-10-25T07:06:00Z</dcterms:modified>
</cp:coreProperties>
</file>