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05" w:rsidRDefault="002B0C05" w:rsidP="002B0C05">
      <w:pPr>
        <w:ind w:left="566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Утверждаю:</w:t>
      </w:r>
    </w:p>
    <w:p w:rsidR="002B0C05" w:rsidRDefault="002B0C05" w:rsidP="002B0C0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</w:t>
      </w:r>
    </w:p>
    <w:p w:rsidR="002B0C05" w:rsidRDefault="002B0C05" w:rsidP="002B0C0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«Велижская ЦБС»</w:t>
      </w:r>
    </w:p>
    <w:p w:rsidR="002B0C05" w:rsidRDefault="002B0C05" w:rsidP="002B0C0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  </w:t>
      </w:r>
      <w:r w:rsidR="00851617">
        <w:rPr>
          <w:sz w:val="28"/>
          <w:szCs w:val="28"/>
        </w:rPr>
        <w:t>Григорович Г. М</w:t>
      </w:r>
      <w:r>
        <w:rPr>
          <w:sz w:val="28"/>
          <w:szCs w:val="28"/>
        </w:rPr>
        <w:t>.</w:t>
      </w:r>
    </w:p>
    <w:p w:rsidR="002B0C05" w:rsidRDefault="001B5884" w:rsidP="002B0C0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приказ №11от</w:t>
      </w:r>
      <w:r w:rsidR="00851617">
        <w:rPr>
          <w:sz w:val="28"/>
          <w:szCs w:val="28"/>
        </w:rPr>
        <w:t>11</w:t>
      </w:r>
      <w:r>
        <w:rPr>
          <w:sz w:val="28"/>
          <w:szCs w:val="28"/>
        </w:rPr>
        <w:t>.01.202</w:t>
      </w:r>
      <w:r w:rsidR="00B0665D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771E11">
        <w:rPr>
          <w:sz w:val="28"/>
          <w:szCs w:val="28"/>
        </w:rPr>
        <w:t xml:space="preserve">  </w:t>
      </w:r>
    </w:p>
    <w:p w:rsidR="002B0C05" w:rsidRDefault="002B0C05" w:rsidP="002B0C05">
      <w:pPr>
        <w:jc w:val="right"/>
        <w:rPr>
          <w:sz w:val="28"/>
          <w:szCs w:val="28"/>
        </w:rPr>
      </w:pPr>
    </w:p>
    <w:p w:rsidR="002B0C05" w:rsidRDefault="002B0C05" w:rsidP="002B0C05">
      <w:pPr>
        <w:rPr>
          <w:b/>
          <w:sz w:val="28"/>
          <w:szCs w:val="28"/>
        </w:rPr>
      </w:pPr>
    </w:p>
    <w:p w:rsidR="002B0C05" w:rsidRDefault="002B0C05" w:rsidP="002B0C05">
      <w:pPr>
        <w:jc w:val="center"/>
        <w:rPr>
          <w:b/>
          <w:sz w:val="28"/>
          <w:szCs w:val="28"/>
        </w:rPr>
      </w:pPr>
    </w:p>
    <w:p w:rsidR="002B0C05" w:rsidRDefault="002B0C05" w:rsidP="002B0C05">
      <w:pPr>
        <w:jc w:val="center"/>
        <w:rPr>
          <w:b/>
          <w:sz w:val="28"/>
          <w:szCs w:val="28"/>
        </w:rPr>
      </w:pPr>
    </w:p>
    <w:p w:rsidR="002B0C05" w:rsidRDefault="002B0C05" w:rsidP="002B0C05">
      <w:pPr>
        <w:jc w:val="center"/>
        <w:rPr>
          <w:b/>
          <w:sz w:val="28"/>
          <w:szCs w:val="28"/>
        </w:rPr>
      </w:pPr>
    </w:p>
    <w:p w:rsidR="002B0C05" w:rsidRDefault="002B0C05" w:rsidP="002B0C05">
      <w:pPr>
        <w:jc w:val="center"/>
        <w:rPr>
          <w:b/>
          <w:sz w:val="28"/>
          <w:szCs w:val="28"/>
        </w:rPr>
      </w:pPr>
    </w:p>
    <w:p w:rsidR="002B0C05" w:rsidRDefault="002B0C05" w:rsidP="002B0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0C05" w:rsidRDefault="002B0C05" w:rsidP="002B0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приносящей доходы по  МБУК «Велижская ЦБС»</w:t>
      </w:r>
    </w:p>
    <w:p w:rsidR="002B0C05" w:rsidRDefault="002B0C05" w:rsidP="002B0C05">
      <w:pPr>
        <w:rPr>
          <w:b/>
          <w:sz w:val="28"/>
          <w:szCs w:val="28"/>
        </w:rPr>
      </w:pPr>
    </w:p>
    <w:p w:rsidR="002B0C05" w:rsidRDefault="002B0C05" w:rsidP="002B0C05">
      <w:r>
        <w:t>1.Платные услуги предоставляются библиотеками МБУК «Велижская ЦБС»</w:t>
      </w:r>
    </w:p>
    <w:p w:rsidR="002B0C05" w:rsidRDefault="002B0C05" w:rsidP="002B0C05">
      <w:r>
        <w:t xml:space="preserve"> физическим и юридическим лицам с целью:</w:t>
      </w:r>
    </w:p>
    <w:p w:rsidR="002B0C05" w:rsidRDefault="002B0C05" w:rsidP="002B0C05">
      <w:r>
        <w:t>- реализации их прав на удовлетворение дополнительных потребностей;- расширение спектра оказываемой эффективной помощи пользователям;</w:t>
      </w:r>
    </w:p>
    <w:p w:rsidR="002B0C05" w:rsidRDefault="002B0C05" w:rsidP="002B0C05">
      <w:r>
        <w:t>- повышение комфортности библиотечного обслуживания;</w:t>
      </w:r>
    </w:p>
    <w:p w:rsidR="002B0C05" w:rsidRDefault="002B0C05" w:rsidP="002B0C05">
      <w:r>
        <w:t>- интенсификации пользования имеющегося  и привлечения дополнительного ресурсного потенциала;</w:t>
      </w:r>
    </w:p>
    <w:p w:rsidR="002B0C05" w:rsidRDefault="002B0C05" w:rsidP="002B0C05">
      <w:r>
        <w:t>- усиления экономической заинтересованности сотрудников;- укрепления материально-технической базы библиотечных учреждений в целом</w:t>
      </w:r>
    </w:p>
    <w:p w:rsidR="002B0C05" w:rsidRDefault="002B0C05" w:rsidP="002B0C05">
      <w:r>
        <w:t xml:space="preserve">- платные формы не являются предпринимательскими, т.к. доход от них полностью идет на развитие и совершенствование МБУК «Велижская ЦБС». </w:t>
      </w:r>
    </w:p>
    <w:p w:rsidR="002B0C05" w:rsidRDefault="002B0C05" w:rsidP="002B0C05">
      <w:r>
        <w:t>- МБУК «Велижская ЦБС» имеет право заключать договора о сотрудничестве с организациями для оказания платных услуг населению. Реализация услуг осуществляется по договорным ценам.</w:t>
      </w:r>
    </w:p>
    <w:p w:rsidR="002B0C05" w:rsidRDefault="002B0C05" w:rsidP="002B0C05">
      <w:r>
        <w:t>- полученные МБУК «Велижская ЦБС» средства учитываются на расчетном счете и поступают в ее самостоятельное распоряжение.</w:t>
      </w:r>
    </w:p>
    <w:p w:rsidR="002B0C05" w:rsidRDefault="002B0C05" w:rsidP="002B0C05">
      <w:r>
        <w:t>-  приоритетными направлениями расходования полученных от платных услуг денежных средств являются:</w:t>
      </w:r>
    </w:p>
    <w:p w:rsidR="002B0C05" w:rsidRDefault="002B0C05" w:rsidP="002B0C05">
      <w:pPr>
        <w:numPr>
          <w:ilvl w:val="0"/>
          <w:numId w:val="1"/>
        </w:numPr>
      </w:pPr>
      <w:r>
        <w:t>Материально-техническое развитие МБУК «Велижская ЦБС».</w:t>
      </w:r>
    </w:p>
    <w:p w:rsidR="002B0C05" w:rsidRDefault="002B0C05" w:rsidP="002B0C05">
      <w:pPr>
        <w:numPr>
          <w:ilvl w:val="0"/>
          <w:numId w:val="1"/>
        </w:numPr>
      </w:pPr>
      <w:r>
        <w:t>Дополнительная оплата труда за оказание платных услуг.</w:t>
      </w:r>
    </w:p>
    <w:p w:rsidR="002B0C05" w:rsidRDefault="002B0C05" w:rsidP="002B0C05">
      <w:r>
        <w:t xml:space="preserve">- отдельным категориям пользователей по решению директора МБУК МЦБ платные услуги могут оказываться бесплатно или со льготной скидкой. </w:t>
      </w:r>
    </w:p>
    <w:p w:rsidR="002B0C05" w:rsidRDefault="002B0C05" w:rsidP="002B0C05">
      <w:r>
        <w:t>-  ответственность за организацию, осуществление и качество платных услуг несут директор МБУК «Велижская ЦБС, руководители структурных подразделений и отдельные работники, назначенные приказом директора.</w:t>
      </w:r>
    </w:p>
    <w:p w:rsidR="002B0C05" w:rsidRDefault="002B0C05" w:rsidP="002B0C05">
      <w:r>
        <w:t xml:space="preserve">- контроль за оказанием дополнительных платных услуг осуществляет директор МБУК «Велижская ЦБС». </w:t>
      </w:r>
    </w:p>
    <w:p w:rsidR="002B0C05" w:rsidRDefault="002B0C05" w:rsidP="002B0C05">
      <w:r>
        <w:t>- распорядителем доходов и расходов от оказания дополнительных платных услуг является директор МБУК «Велижская ЦБС».</w:t>
      </w:r>
    </w:p>
    <w:p w:rsidR="002B0C05" w:rsidRDefault="002B0C05" w:rsidP="002B0C05">
      <w:r>
        <w:t>- платные услуги осуществляются структурными подразделениями МБУК «Велижская ЦБС», не в ущерб основной работе и выполнению основных бесплатных библиотечных услуг.</w:t>
      </w:r>
    </w:p>
    <w:p w:rsidR="002B0C05" w:rsidRDefault="002B0C05" w:rsidP="002B0C05"/>
    <w:p w:rsidR="002B0C05" w:rsidRDefault="002B0C05" w:rsidP="002B0C05">
      <w:r>
        <w:lastRenderedPageBreak/>
        <w:t>2.Платные услуги оказываются библиотеками заинтересованным потребителям в рамках внебюджетного финансирования и являются формой инициативной хозяйственной деятельностью, регулируемой:</w:t>
      </w:r>
    </w:p>
    <w:p w:rsidR="002B0C05" w:rsidRDefault="002B0C05" w:rsidP="002B0C05">
      <w:r>
        <w:t>- статьями 2, 50, 120, 136, 138, 218, 298, 245, 702, 779 Гражданского кодекса РФ;</w:t>
      </w:r>
    </w:p>
    <w:p w:rsidR="002B0C05" w:rsidRDefault="002B0C05" w:rsidP="002B0C05">
      <w:r>
        <w:t>- статьями 7 и 13 Федерального закона «О библиотечном деле»;</w:t>
      </w:r>
    </w:p>
    <w:p w:rsidR="002B0C05" w:rsidRDefault="002B0C05" w:rsidP="002B0C05">
      <w:r>
        <w:t>- Уставом МБУК «Велижская ЦБС»</w:t>
      </w:r>
    </w:p>
    <w:p w:rsidR="002B0C05" w:rsidRDefault="002B0C05" w:rsidP="002B0C05">
      <w:r>
        <w:t>- правилами пользования библиотекой;-</w:t>
      </w:r>
    </w:p>
    <w:p w:rsidR="002B0C05" w:rsidRDefault="002B0C05" w:rsidP="002B0C05">
      <w:r>
        <w:t xml:space="preserve"> настоящим положением. </w:t>
      </w:r>
    </w:p>
    <w:p w:rsidR="002B0C05" w:rsidRDefault="002B0C05" w:rsidP="002B0C05"/>
    <w:p w:rsidR="002B0C05" w:rsidRDefault="002B0C05" w:rsidP="002B0C05">
      <w:r>
        <w:t xml:space="preserve">3.Цены на предоставляемые платные услуги устанавливаются специалистами центральной районной библиотеки. </w:t>
      </w:r>
    </w:p>
    <w:p w:rsidR="002B0C05" w:rsidRDefault="002B0C05" w:rsidP="002B0C05"/>
    <w:p w:rsidR="002B0C05" w:rsidRDefault="002B0C05" w:rsidP="002B0C05">
      <w:r>
        <w:t>4. Цены варьируются в зависимости от:</w:t>
      </w:r>
    </w:p>
    <w:p w:rsidR="002B0C05" w:rsidRDefault="002B0C05" w:rsidP="002B0C05">
      <w:r>
        <w:t>- себестоимости  работы;</w:t>
      </w:r>
    </w:p>
    <w:p w:rsidR="002B0C05" w:rsidRDefault="002B0C05" w:rsidP="002B0C05">
      <w:r>
        <w:t>- планируемой  рентабельности;</w:t>
      </w:r>
    </w:p>
    <w:p w:rsidR="002B0C05" w:rsidRDefault="002B0C05" w:rsidP="002B0C05">
      <w:r>
        <w:t>- конкурентоспособности услуги;</w:t>
      </w:r>
    </w:p>
    <w:p w:rsidR="002B0C05" w:rsidRDefault="002B0C05" w:rsidP="002B0C05">
      <w:r>
        <w:t xml:space="preserve">- уникальности самих услуг. </w:t>
      </w:r>
    </w:p>
    <w:p w:rsidR="002B0C05" w:rsidRDefault="002B0C05" w:rsidP="002B0C05"/>
    <w:p w:rsidR="002B0C05" w:rsidRDefault="002B0C05" w:rsidP="002B0C05">
      <w:r>
        <w:t xml:space="preserve">5. Прейскурант цен ежегодно пересматривается с поправкой на коэффициент текущей инфляции и прогнозируемые ценовые ожидания пользователей. </w:t>
      </w:r>
    </w:p>
    <w:p w:rsidR="002B0C05" w:rsidRDefault="002B0C05" w:rsidP="002B0C05"/>
    <w:p w:rsidR="002B0C05" w:rsidRDefault="002B0C05" w:rsidP="002B0C05">
      <w:r>
        <w:t xml:space="preserve">7.Оплата за дополнительные услуги  МБУК «Велижская ЦБС» осуществляются потребителем наличными деньгами (с регистрацией в « тетради платных услуг» или выдачей квитанций  установленного образца). </w:t>
      </w:r>
    </w:p>
    <w:p w:rsidR="002B0C05" w:rsidRDefault="002B0C05" w:rsidP="002B0C05"/>
    <w:p w:rsidR="002B0C05" w:rsidRDefault="002B0C05" w:rsidP="002B0C05">
      <w:r>
        <w:t xml:space="preserve"> 8.Полученные МБУК «Велижская ЦБС» средства от дополнительных (платных) услуг учитываются на самостоятельном балансе (спецсчете) и поступают  в ее самостоятельное распоряжение для расходования на основную деятельность и поощрение сотрудников  МБУК «Велижская ЦБС». </w:t>
      </w:r>
    </w:p>
    <w:p w:rsidR="002B0C05" w:rsidRDefault="002B0C05" w:rsidP="002B0C05"/>
    <w:p w:rsidR="002B0C05" w:rsidRDefault="002B0C05" w:rsidP="002B0C05">
      <w:r>
        <w:t xml:space="preserve">9. Ответственность за организацию, осуществление и качество предоставляемых услуг несет администрация МБУК «Велижская ЦБС», заведующие отделами и функциональные исполнители. </w:t>
      </w:r>
    </w:p>
    <w:p w:rsidR="002B0C05" w:rsidRDefault="002B0C05" w:rsidP="002B0C05"/>
    <w:p w:rsidR="002B0C05" w:rsidRDefault="002B0C05" w:rsidP="002B0C05">
      <w:r>
        <w:t xml:space="preserve">10. Платные услуги осуществляются структурными подразделениями МБУК «Велижская ЦБС», не в ущерб основной работе и выполнению основных бесплатных библиотечных услуг.  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ПРЕЙСКУРАНТ  ЦЕН</w:t>
      </w:r>
    </w:p>
    <w:p w:rsidR="002B0C05" w:rsidRDefault="002B0C05" w:rsidP="002B0C05"/>
    <w:p w:rsidR="002B0C05" w:rsidRDefault="002B0C05" w:rsidP="002B0C05">
      <w:r>
        <w:t xml:space="preserve">         В соответствии с положением о платных услугах МБУК «Велижская ЦБС» п.3 пересмотреть прейскурант цен на 20</w:t>
      </w:r>
      <w:r w:rsidR="00B0665D">
        <w:t>22</w:t>
      </w:r>
      <w:r>
        <w:t xml:space="preserve"> г. и установить в следующем порядке:</w:t>
      </w:r>
    </w:p>
    <w:p w:rsidR="002B0C05" w:rsidRDefault="002B0C05" w:rsidP="002B0C05"/>
    <w:p w:rsidR="002B0C05" w:rsidRDefault="002B0C05" w:rsidP="002B0C05"/>
    <w:p w:rsidR="002B0C05" w:rsidRDefault="002B0C05" w:rsidP="002B0C05">
      <w:r>
        <w:t>№  - Наименование услуги - Стоимость - Исполнитель</w:t>
      </w:r>
    </w:p>
    <w:p w:rsidR="002B0C05" w:rsidRDefault="002B0C05" w:rsidP="002B0C05"/>
    <w:p w:rsidR="002B0C05" w:rsidRDefault="002B0C05" w:rsidP="002B0C05">
      <w:r>
        <w:t>1. Просмотр тематических папок, сценарных и методических материалов 1 папка – 5 руб. - ЦРБ,  ДБ.</w:t>
      </w:r>
    </w:p>
    <w:p w:rsidR="002B0C05" w:rsidRDefault="002B0C05" w:rsidP="002B0C05">
      <w:r>
        <w:t>2. Компенсация за нарушение срока пользования документа</w:t>
      </w:r>
    </w:p>
    <w:p w:rsidR="002B0C05" w:rsidRDefault="002B0C05" w:rsidP="002B0C05">
      <w:r>
        <w:t xml:space="preserve">  из читальных залов -1 док. в сутки– 3 руб.</w:t>
      </w:r>
    </w:p>
    <w:p w:rsidR="002B0C05" w:rsidRDefault="002B0C05" w:rsidP="002B0C05">
      <w:r>
        <w:t xml:space="preserve">  с абонемента - 1 док. в сутки – 1 руб.  ЦРБ, ДБ.</w:t>
      </w:r>
    </w:p>
    <w:p w:rsidR="002B0C05" w:rsidRDefault="002B0C05" w:rsidP="002B0C05">
      <w:r>
        <w:t>3. Продажа книг, исключенных из фонда библиотеки  - цена договорная ОКиО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Услуги информационного и справочно-библиографического обслуживания:</w:t>
      </w:r>
    </w:p>
    <w:p w:rsidR="002B0C05" w:rsidRDefault="002B0C05" w:rsidP="002B0C05">
      <w:r>
        <w:t xml:space="preserve">4.Поиск специалистом информации в сети Internet – 170 руб. </w:t>
      </w:r>
    </w:p>
    <w:p w:rsidR="002B0C05" w:rsidRDefault="002B0C05" w:rsidP="002B0C05">
      <w:r>
        <w:t xml:space="preserve">5. Составление библиографического списка литературы по теме 1 описание. – 5 руб. </w:t>
      </w:r>
    </w:p>
    <w:p w:rsidR="002B0C05" w:rsidRDefault="002B0C05" w:rsidP="002B0C05">
      <w:r>
        <w:t>6. Выполнение запросов повышенной сложности 1 тема – 30 руб. - ЦРБ, ДБ.</w:t>
      </w:r>
    </w:p>
    <w:p w:rsidR="002B0C05" w:rsidRDefault="002B0C05" w:rsidP="002B0C05">
      <w:r>
        <w:t>7.  Нахождение ответов на вопросы призовых викторин, тестов, кроссвордов 1 вопрос – 10 руб. - ЦРБ, ДБ.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Копировально - множительные услуги*</w:t>
      </w:r>
    </w:p>
    <w:p w:rsidR="002B0C05" w:rsidRDefault="002B0C05" w:rsidP="002B0C05">
      <w:r>
        <w:t xml:space="preserve">  * Услуги оказываются в соответствии с ГК РФ ч. 4, статьи 1229, 1270, 1274, 1275</w:t>
      </w:r>
    </w:p>
    <w:p w:rsidR="002B0C05" w:rsidRDefault="002B0C05" w:rsidP="002B0C05">
      <w:r>
        <w:t>8.  Ксерокопирование формата А4 - 1 страница - 5руб.</w:t>
      </w:r>
    </w:p>
    <w:p w:rsidR="002B0C05" w:rsidRDefault="002B0C05" w:rsidP="002B0C05">
      <w:r>
        <w:t xml:space="preserve">                                                              1 лист - 6 руб.</w:t>
      </w:r>
    </w:p>
    <w:p w:rsidR="002B0C05" w:rsidRDefault="002B0C05" w:rsidP="002B0C05"/>
    <w:p w:rsidR="002B0C05" w:rsidRDefault="002B0C05" w:rsidP="002B0C05">
      <w:r>
        <w:t>с рисунком (графика, фото, иллюстрация) - 1 страница -8руб.</w:t>
      </w:r>
    </w:p>
    <w:p w:rsidR="002B0C05" w:rsidRDefault="002B0C05" w:rsidP="002B0C05">
      <w:r>
        <w:t xml:space="preserve">                                                                          1 лист – 9 руб.</w:t>
      </w:r>
    </w:p>
    <w:p w:rsidR="002B0C05" w:rsidRDefault="002B0C05" w:rsidP="002B0C05"/>
    <w:p w:rsidR="002B0C05" w:rsidRDefault="002B0C05" w:rsidP="002B0C05">
      <w:r>
        <w:t>Копии с газет и журналов (без расшивки)- 1 страница -8руб.</w:t>
      </w:r>
    </w:p>
    <w:p w:rsidR="002B0C05" w:rsidRDefault="002B0C05" w:rsidP="002B0C05">
      <w:r>
        <w:t xml:space="preserve">                                                                        1 лист – 9 руб.</w:t>
      </w:r>
    </w:p>
    <w:p w:rsidR="002B0C05" w:rsidRDefault="002B0C05" w:rsidP="002B0C05">
      <w:r>
        <w:t xml:space="preserve">ЦРБ, ДБ </w:t>
      </w:r>
    </w:p>
    <w:p w:rsidR="002B0C05" w:rsidRDefault="002B0C05" w:rsidP="002B0C05">
      <w:r>
        <w:t>9. Предварительный заказ на изготовление ксерокопирования 1 стр.- 6 руб.</w:t>
      </w:r>
    </w:p>
    <w:p w:rsidR="002B0C05" w:rsidRDefault="002B0C05" w:rsidP="002B0C05">
      <w:r>
        <w:t>10.  Распечатка на принтере (черно-белый) -1 страница – 5 руб.</w:t>
      </w:r>
    </w:p>
    <w:p w:rsidR="002B0C05" w:rsidRDefault="002B0C05" w:rsidP="002B0C05">
      <w:r>
        <w:t xml:space="preserve">                                                                            1 лист – 6 руб.</w:t>
      </w:r>
    </w:p>
    <w:p w:rsidR="002B0C05" w:rsidRDefault="002B0C05" w:rsidP="002B0C05"/>
    <w:p w:rsidR="002B0C05" w:rsidRDefault="002B0C05" w:rsidP="002B0C05">
      <w:r>
        <w:t>11. Распечатка из правовых БД  - 1 страница– 5 руб.</w:t>
      </w:r>
    </w:p>
    <w:p w:rsidR="002B0C05" w:rsidRDefault="002B0C05" w:rsidP="002B0C05">
      <w:r>
        <w:t>12. Распечатка графического изображения - 1 стр. – 6 руб.</w:t>
      </w:r>
    </w:p>
    <w:p w:rsidR="002B0C05" w:rsidRDefault="002B0C05" w:rsidP="002B0C05">
      <w:r>
        <w:t>13. Распечатка с электронного носителя пользователя   -1 стр. - 5 руб.</w:t>
      </w:r>
    </w:p>
    <w:p w:rsidR="002B0C05" w:rsidRDefault="002B0C05" w:rsidP="002B0C05">
      <w:r>
        <w:t xml:space="preserve">                                                                                           1 лист – 9 руб. - ЦРБ, ДБ</w:t>
      </w:r>
    </w:p>
    <w:p w:rsidR="002B0C05" w:rsidRDefault="002B0C05" w:rsidP="002B0C05"/>
    <w:p w:rsidR="002B0C05" w:rsidRDefault="002B0C05" w:rsidP="002B0C05">
      <w:r>
        <w:t xml:space="preserve"> 14. Сброс информации на электронный носитель пользователя - ЦРБ, ДБ</w:t>
      </w:r>
    </w:p>
    <w:p w:rsidR="002B0C05" w:rsidRDefault="002B0C05" w:rsidP="002B0C05">
      <w:pPr>
        <w:numPr>
          <w:ilvl w:val="0"/>
          <w:numId w:val="2"/>
        </w:numPr>
      </w:pPr>
      <w:r>
        <w:t>Дискета -10 руб.</w:t>
      </w:r>
    </w:p>
    <w:p w:rsidR="002B0C05" w:rsidRDefault="002B0C05" w:rsidP="002B0C05">
      <w:pPr>
        <w:numPr>
          <w:ilvl w:val="0"/>
          <w:numId w:val="2"/>
        </w:numPr>
      </w:pPr>
      <w:r>
        <w:t>Диск – 20 руб.</w:t>
      </w:r>
    </w:p>
    <w:p w:rsidR="002B0C05" w:rsidRDefault="002B0C05" w:rsidP="002B0C05">
      <w:pPr>
        <w:numPr>
          <w:ilvl w:val="0"/>
          <w:numId w:val="2"/>
        </w:numPr>
      </w:pPr>
      <w:r>
        <w:t xml:space="preserve">Флэш–карта  - 25р </w:t>
      </w:r>
    </w:p>
    <w:p w:rsidR="002B0C05" w:rsidRDefault="002B0C05" w:rsidP="002B0C05"/>
    <w:p w:rsidR="002B0C05" w:rsidRDefault="002B0C05" w:rsidP="002B0C05">
      <w:r>
        <w:t>15 Тестирование электронного носителя на вирусы  - 1 носитель -1 руб.</w:t>
      </w:r>
    </w:p>
    <w:p w:rsidR="002B0C05" w:rsidRDefault="002B0C05" w:rsidP="002B0C05">
      <w:r>
        <w:t>16.Форматирование электронного носителя - 1 носитель -1 руб.</w:t>
      </w:r>
    </w:p>
    <w:p w:rsidR="002B0C05" w:rsidRDefault="002B0C05" w:rsidP="002B0C05">
      <w:r>
        <w:t>17. Сканирование документа (без редактирования текста) 1страница – 10 руб.</w:t>
      </w:r>
    </w:p>
    <w:p w:rsidR="002B0C05" w:rsidRDefault="002B0C05" w:rsidP="002B0C05">
      <w:r>
        <w:t>18. Компоновка отсканированных страниц в единый файл 1 файл – 20 руб.</w:t>
      </w:r>
    </w:p>
    <w:p w:rsidR="002B0C05" w:rsidRDefault="002B0C05" w:rsidP="002B0C05">
      <w:r>
        <w:t>19. Редактирование отсканированного текста 1 стр. – 30 руб.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Издательско-полиграфические услуги:</w:t>
      </w:r>
    </w:p>
    <w:p w:rsidR="002B0C05" w:rsidRDefault="002B0C05" w:rsidP="002B0C05">
      <w:r>
        <w:t>20.  Набор текста на компьютере сотрудником библиотеки (русский язык, формат А4, кегль 14, интервал 1,5) - 1страница – 30 руб.- ЦРБ, ДБ.</w:t>
      </w:r>
    </w:p>
    <w:p w:rsidR="002B0C05" w:rsidRDefault="002B0C05" w:rsidP="002B0C05">
      <w:r>
        <w:t xml:space="preserve">        Срочный набор в присутствии заказчика 1страница – 45 руб.</w:t>
      </w:r>
    </w:p>
    <w:p w:rsidR="002B0C05" w:rsidRDefault="002B0C05" w:rsidP="002B0C05">
      <w:r>
        <w:t xml:space="preserve">21. Набор титульного листа 1страница –7 руб. </w:t>
      </w:r>
    </w:p>
    <w:p w:rsidR="002B0C05" w:rsidRDefault="002B0C05" w:rsidP="002B0C05">
      <w:r>
        <w:t xml:space="preserve">22. Набор таблиц, официальных форм, объявлений, сложных текстов 1страница – 40 руб. </w:t>
      </w:r>
    </w:p>
    <w:p w:rsidR="002B0C05" w:rsidRDefault="002B0C05" w:rsidP="002B0C05">
      <w:r>
        <w:t>23. Редактирование текстовых документов - Цена договорная.</w:t>
      </w:r>
    </w:p>
    <w:p w:rsidR="002B0C05" w:rsidRDefault="002B0C05" w:rsidP="002B0C05">
      <w:r>
        <w:t>24.. Оформление художником по заказам клиентов плакатов, афиш, вывесок  - Цена договорная.</w:t>
      </w:r>
    </w:p>
    <w:p w:rsidR="002B0C05" w:rsidRDefault="002B0C05" w:rsidP="002B0C05">
      <w:r>
        <w:t>25. Изготовление издательской печатной продукции по темам заказчика  - цена договорная.</w:t>
      </w:r>
    </w:p>
    <w:p w:rsidR="002B0C05" w:rsidRDefault="002B0C05" w:rsidP="002B0C05">
      <w:r>
        <w:t>26. Реализация собственной издательской продукции -  цена договорная  - ЦРБ</w:t>
      </w:r>
    </w:p>
    <w:p w:rsidR="002B0C05" w:rsidRDefault="002B0C05" w:rsidP="002B0C05">
      <w:r>
        <w:lastRenderedPageBreak/>
        <w:t xml:space="preserve">27. Реализация отпечатанных текстов детских стихов к праздникам 1 стихотворение – 5 руб. - ДБ </w:t>
      </w:r>
    </w:p>
    <w:p w:rsidR="002B0C05" w:rsidRDefault="002B0C05" w:rsidP="002B0C05">
      <w:r>
        <w:t xml:space="preserve">28. Брошюрование стиплером 1 скрепка-1р. 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Сервисные услуги:</w:t>
      </w:r>
    </w:p>
    <w:p w:rsidR="002B0C05" w:rsidRDefault="002B0C05" w:rsidP="002B0C05">
      <w:r>
        <w:t>29. Электронная почта 1 сообщение – 20 руб.</w:t>
      </w:r>
    </w:p>
    <w:p w:rsidR="002B0C05" w:rsidRDefault="002B0C05" w:rsidP="002B0C05">
      <w:r>
        <w:t>30. Разработка сценариев по заказу клиента - Цена договорная.</w:t>
      </w:r>
    </w:p>
    <w:p w:rsidR="002B0C05" w:rsidRDefault="002B0C05" w:rsidP="002B0C05">
      <w:r>
        <w:t>31.  Реализация книгоиздательской продукции (продажа учебников и др. литературы) 30 % от стоимости книги - ЦРБ, ДБ.</w:t>
      </w:r>
    </w:p>
    <w:p w:rsidR="002B0C05" w:rsidRDefault="002B0C05" w:rsidP="002B0C05"/>
    <w:p w:rsidR="002B0C05" w:rsidRDefault="002B0C05" w:rsidP="002B0C05">
      <w:pPr>
        <w:rPr>
          <w:b/>
        </w:rPr>
      </w:pPr>
      <w:r>
        <w:rPr>
          <w:b/>
        </w:rPr>
        <w:t>Рекламные и посреднические услуги:</w:t>
      </w:r>
    </w:p>
    <w:p w:rsidR="002B0C05" w:rsidRDefault="002B0C05" w:rsidP="002B0C05">
      <w:r>
        <w:t>32. Размещение рекламной информации в фойе библиотеки (афиши, объявления, листки) 1 объявление в день - 6 руб. – ЦРБ.</w:t>
      </w:r>
    </w:p>
    <w:p w:rsidR="002B0C05" w:rsidRDefault="002B0C05" w:rsidP="002B0C05">
      <w:r>
        <w:t>33. Организация и проведение:</w:t>
      </w:r>
    </w:p>
    <w:p w:rsidR="002B0C05" w:rsidRDefault="002B0C05" w:rsidP="002B0C05">
      <w:r>
        <w:t>новогодних утренников, новогодних поздравлений Деда Мороза и Снегурочки - ДБ</w:t>
      </w:r>
    </w:p>
    <w:p w:rsidR="002B0C05" w:rsidRDefault="002B0C05" w:rsidP="002B0C05">
      <w:r>
        <w:t>1 час – 1600 руб.</w:t>
      </w:r>
    </w:p>
    <w:p w:rsidR="002B0C05" w:rsidRDefault="002B0C05" w:rsidP="002B0C05">
      <w:r>
        <w:t xml:space="preserve">20 мин. – 300руб. </w:t>
      </w:r>
    </w:p>
    <w:p w:rsidR="002B0C05" w:rsidRDefault="002B0C05" w:rsidP="002B0C05">
      <w:r>
        <w:t>34. Организация и проведение Дня рождения, Дня именинника, юбилейного торжества 1 час – 600 руб.- ЦРБ, ДБ</w:t>
      </w:r>
    </w:p>
    <w:p w:rsidR="002B0C05" w:rsidRDefault="002B0C05" w:rsidP="002B0C05">
      <w:r>
        <w:t>35.  Совместная деятельность с юридическими и физическими лицами в стенах библиотеки -  цена договорная - ЦРБ</w:t>
      </w:r>
    </w:p>
    <w:p w:rsidR="002B0C05" w:rsidRDefault="002B0C05" w:rsidP="002B0C05">
      <w:r>
        <w:t>36.  Предоставление помещения для мероприятий и проведения рекламных акций 1 час – 500 руб. - ЦРБ, ДБ.</w:t>
      </w:r>
    </w:p>
    <w:p w:rsidR="002B0C05" w:rsidRDefault="002B0C05" w:rsidP="002B0C05"/>
    <w:p w:rsidR="004D5080" w:rsidRDefault="004D5080"/>
    <w:sectPr w:rsidR="004D5080" w:rsidSect="0013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C2" w:rsidRDefault="009C00C2" w:rsidP="00771E11">
      <w:r>
        <w:separator/>
      </w:r>
    </w:p>
  </w:endnote>
  <w:endnote w:type="continuationSeparator" w:id="1">
    <w:p w:rsidR="009C00C2" w:rsidRDefault="009C00C2" w:rsidP="0077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1" w:rsidRDefault="00771E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9926"/>
    </w:sdtPr>
    <w:sdtContent>
      <w:p w:rsidR="00771E11" w:rsidRDefault="008F0B21">
        <w:pPr>
          <w:pStyle w:val="a5"/>
          <w:jc w:val="center"/>
        </w:pPr>
        <w:r>
          <w:fldChar w:fldCharType="begin"/>
        </w:r>
        <w:r w:rsidR="00771E11">
          <w:instrText>PAGE   \* MERGEFORMAT</w:instrText>
        </w:r>
        <w:r>
          <w:fldChar w:fldCharType="separate"/>
        </w:r>
        <w:r w:rsidR="00B0665D">
          <w:rPr>
            <w:noProof/>
          </w:rPr>
          <w:t>4</w:t>
        </w:r>
        <w:r>
          <w:fldChar w:fldCharType="end"/>
        </w:r>
      </w:p>
    </w:sdtContent>
  </w:sdt>
  <w:p w:rsidR="00771E11" w:rsidRDefault="00771E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1" w:rsidRDefault="00771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C2" w:rsidRDefault="009C00C2" w:rsidP="00771E11">
      <w:r>
        <w:separator/>
      </w:r>
    </w:p>
  </w:footnote>
  <w:footnote w:type="continuationSeparator" w:id="1">
    <w:p w:rsidR="009C00C2" w:rsidRDefault="009C00C2" w:rsidP="0077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1" w:rsidRDefault="00771E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1" w:rsidRDefault="00771E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1" w:rsidRDefault="00771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BDC"/>
    <w:multiLevelType w:val="hybridMultilevel"/>
    <w:tmpl w:val="FB1CF1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43380"/>
    <w:multiLevelType w:val="hybridMultilevel"/>
    <w:tmpl w:val="EE2214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05"/>
    <w:rsid w:val="00134ACC"/>
    <w:rsid w:val="001B5884"/>
    <w:rsid w:val="002B0C05"/>
    <w:rsid w:val="00491445"/>
    <w:rsid w:val="004D5080"/>
    <w:rsid w:val="00573743"/>
    <w:rsid w:val="00656F67"/>
    <w:rsid w:val="00771E11"/>
    <w:rsid w:val="00851617"/>
    <w:rsid w:val="008F0B21"/>
    <w:rsid w:val="0099064C"/>
    <w:rsid w:val="009C00C2"/>
    <w:rsid w:val="009E3FAF"/>
    <w:rsid w:val="00AC7ED8"/>
    <w:rsid w:val="00B0665D"/>
    <w:rsid w:val="00BE37DD"/>
    <w:rsid w:val="00C21603"/>
    <w:rsid w:val="00DC1439"/>
    <w:rsid w:val="00E3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пп"/>
    <w:qFormat/>
    <w:rsid w:val="002B0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E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E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пп"/>
    <w:qFormat/>
    <w:rsid w:val="002B0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E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E1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ЦБС</cp:lastModifiedBy>
  <cp:revision>2</cp:revision>
  <cp:lastPrinted>2021-02-16T10:17:00Z</cp:lastPrinted>
  <dcterms:created xsi:type="dcterms:W3CDTF">2022-11-18T10:48:00Z</dcterms:created>
  <dcterms:modified xsi:type="dcterms:W3CDTF">2022-11-18T10:48:00Z</dcterms:modified>
</cp:coreProperties>
</file>